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796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3CDF40" wp14:editId="3012A88A">
            <wp:extent cx="5940425" cy="81794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92C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492C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492C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492C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492C" w:rsidRDefault="00D7492C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0428F">
        <w:rPr>
          <w:rFonts w:ascii="Times New Roman" w:hAnsi="Times New Roman" w:cs="Times New Roman"/>
          <w:sz w:val="24"/>
          <w:szCs w:val="24"/>
        </w:rPr>
        <w:lastRenderedPageBreak/>
        <w:t xml:space="preserve">высокими профессиональными и моральными качествами, проявляющих способности к воспитательной работе и пользующихся авторитетом в коллективе, имеющих стаж работы в организации и опыт работы по профессии (специальности, направлению подготовки) не менее </w:t>
      </w:r>
      <w:r w:rsidR="00BC4630">
        <w:rPr>
          <w:rFonts w:ascii="Times New Roman" w:hAnsi="Times New Roman" w:cs="Times New Roman"/>
          <w:sz w:val="24"/>
          <w:szCs w:val="24"/>
        </w:rPr>
        <w:t>пяти</w:t>
      </w:r>
      <w:r w:rsidRPr="0040428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К работе по наставничеству могут привлекаться также ветераны организации.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2.3. Наставничество устанавливается продолжительностью от одного месяца до одного года в зависимости от степени профессиональной подготовки лица, в отношении которого осуществляется наставничество.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2.4. Число лиц, в отношении которых наставник одновременно осуществляет наставничество, определяется в зависимости от его профессиональной подготовки, опыта наставнической деятельности и объема выполняемой работы. Максимальное число лиц, в отношении которых наставник одновременно осуществляет наставничество, не может превышать трех.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2.5. Назначение наставника осуществляется на добровольной основе с обязательным письменным согласием лица, назначаемого наставником, и лица, в отношении которого осуществляется наставничество.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2.6. Утверждение кандидатуры наставника осуществляется не позднее 30 календарных дней со дня фактического допущения к работе лица, в отношении которого осуществляется наставничество.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 xml:space="preserve">2.7. Утверждение кандидатуры наставника осуществляется приказом </w:t>
      </w:r>
      <w:r w:rsidR="00CA5E5A">
        <w:rPr>
          <w:rFonts w:ascii="Times New Roman" w:hAnsi="Times New Roman" w:cs="Times New Roman"/>
          <w:sz w:val="24"/>
          <w:szCs w:val="24"/>
        </w:rPr>
        <w:t>руководителя организаци</w:t>
      </w:r>
      <w:r w:rsidRPr="0040428F">
        <w:rPr>
          <w:rFonts w:ascii="Times New Roman" w:hAnsi="Times New Roman" w:cs="Times New Roman"/>
          <w:sz w:val="24"/>
          <w:szCs w:val="24"/>
        </w:rPr>
        <w:t>и.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 xml:space="preserve">2.8. Замена наставника </w:t>
      </w:r>
      <w:r w:rsidR="00CA5E5A" w:rsidRPr="0040428F">
        <w:rPr>
          <w:rFonts w:ascii="Times New Roman" w:hAnsi="Times New Roman" w:cs="Times New Roman"/>
          <w:sz w:val="24"/>
          <w:szCs w:val="24"/>
        </w:rPr>
        <w:t xml:space="preserve">осуществляется приказом организации </w:t>
      </w:r>
      <w:r w:rsidR="00CA5E5A">
        <w:rPr>
          <w:rFonts w:ascii="Times New Roman" w:hAnsi="Times New Roman" w:cs="Times New Roman"/>
          <w:sz w:val="24"/>
          <w:szCs w:val="24"/>
        </w:rPr>
        <w:t xml:space="preserve">и </w:t>
      </w:r>
      <w:r w:rsidRPr="0040428F">
        <w:rPr>
          <w:rFonts w:ascii="Times New Roman" w:hAnsi="Times New Roman" w:cs="Times New Roman"/>
          <w:sz w:val="24"/>
          <w:szCs w:val="24"/>
        </w:rPr>
        <w:t>производится в следующих случаях: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прекращение трудового договора с наставником;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перевод наставника или лица, в отношении которого осуществляется наставничество, на иную должность (профессию) или в другое структурное подразделение организации;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просьба наставника или лица, в отношении которого осуществляется наставничество;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неисполнение наставником функций наставничества или своих должностных обязанностей;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возникновение иных обстоятельств, препятствующих осуществлению наставничества.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2.9. Срок наставничества, определенный приказом организации или иным документом, предусмотренным локальными актами организации, может быть продлен в случае временной нетрудоспособности, командировки или иного продолжительного отсутствия по уважительным причинам наставника или лица, в отношении которого осуществляется наставничество.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40428F" w:rsidRPr="0040428F">
        <w:rPr>
          <w:rFonts w:ascii="Times New Roman" w:hAnsi="Times New Roman" w:cs="Times New Roman"/>
          <w:sz w:val="24"/>
          <w:szCs w:val="24"/>
        </w:rPr>
        <w:t>. Исходя из потребности лица, в отношении которого осуществляется наставничество, в профессиональных знаниях и навыках, а также в соответствии с уровнем его начальной подготовки и опытом работы наставник составляет индивидуальный план прохождения наставничества (далее - индивидуальный план).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Индивидуальный план может включать: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мероприятия по ознакомлению лица, в отношении которого осуществляется наставничество, с рабочим местом и коллективом;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мероприятия по ознакомлению лица, в отношении которого осуществляется наставничество, с должностными обязанностями, квалификационными требованиями;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совокупность мер по профессиональной и должностной адаптации лица, в отношении которого осуществляется наставничество;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изучение теоретических и практических вопросов, касающихся исполнения должностных обязанностей;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выполнение лицом, в отношении которого осуществляется наставничество, </w:t>
      </w:r>
      <w:r w:rsidR="0040428F" w:rsidRPr="0040428F">
        <w:rPr>
          <w:rFonts w:ascii="Times New Roman" w:hAnsi="Times New Roman" w:cs="Times New Roman"/>
          <w:sz w:val="24"/>
          <w:szCs w:val="24"/>
        </w:rPr>
        <w:lastRenderedPageBreak/>
        <w:t>практических заданий;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перечень мер по закреплению лицом, в отношении которого осуществляется наставничество, профессиональных знаний и навыков;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перечень мер по содействию в выполнении должностных обязанностей;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другие мероприятия по наставничеству.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40428F" w:rsidRPr="0040428F">
        <w:rPr>
          <w:rFonts w:ascii="Times New Roman" w:hAnsi="Times New Roman" w:cs="Times New Roman"/>
          <w:sz w:val="24"/>
          <w:szCs w:val="24"/>
        </w:rPr>
        <w:t>. Индивидуальный план составляется наставником не позднее 10 дней со дня утверждения его кандидатуры приказом организации.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="0040428F" w:rsidRPr="0040428F">
        <w:rPr>
          <w:rFonts w:ascii="Times New Roman" w:hAnsi="Times New Roman" w:cs="Times New Roman"/>
          <w:sz w:val="24"/>
          <w:szCs w:val="24"/>
        </w:rPr>
        <w:t>. Лицо, в отношении которого осуществляется наставничество, знакомится с индивидуальным планом.</w:t>
      </w:r>
    </w:p>
    <w:p w:rsidR="0040428F" w:rsidRPr="0040428F" w:rsidRDefault="00CA5E5A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40428F" w:rsidRPr="0040428F">
        <w:rPr>
          <w:rFonts w:ascii="Times New Roman" w:hAnsi="Times New Roman" w:cs="Times New Roman"/>
          <w:sz w:val="24"/>
          <w:szCs w:val="24"/>
        </w:rPr>
        <w:t>. В зависимости от производственных условий наставник и лицо, в отношении которого осуществляется наставничество, могут быть периодически освобождены от выполнения непосредственных должностных обязанностей с сохранением заработной платы для проведения индивидуальных занятий, тренингов и иных мероприятий по индивидуальному плану.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="0040428F" w:rsidRPr="0040428F">
        <w:rPr>
          <w:rFonts w:ascii="Times New Roman" w:hAnsi="Times New Roman" w:cs="Times New Roman"/>
          <w:sz w:val="24"/>
          <w:szCs w:val="24"/>
        </w:rPr>
        <w:t>. В течение 10 дней по завершении наставничества наставник составляет отчет о выполнении индивидуального плана лицом, в отношении которого осуществлялось наставничество, в том числе содержащий рекомендации по его дальнейшему профессиональному развитию.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</w:t>
      </w:r>
      <w:r w:rsidR="0040428F" w:rsidRPr="0040428F">
        <w:rPr>
          <w:rFonts w:ascii="Times New Roman" w:hAnsi="Times New Roman" w:cs="Times New Roman"/>
          <w:sz w:val="24"/>
          <w:szCs w:val="24"/>
        </w:rPr>
        <w:t>. Результатами эффективной работы наставника считаются: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формирование у лица, в отношении которого осуществлялось наставничество, практических навыков выполнения должностных обязанностей;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применение лицом, в отношении которого осуществлялось наставничество, рациональных и безопасных приемов и методов труда;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освоение и использование лицом, в отношении которого осуществлялось наставничество, в практической деятельности нормативных правовых актов и иных документов, регламентирующих исполнение должностных обязанностей, умение применять полученные теоретические знания при выполнении должностных обязанностей;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положительная мотивация к профессиональной деятельности и профессиональному развитию;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самостоятельность лица, в отношении которого осуществлялось наставничество, при принятии решений и выполнении им должностных обязанностей;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дисциплинированность и исполнительность при выполнении распоряжений и указаний, связанных с выполнением должностных обязанностей.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40428F" w:rsidRPr="0040428F">
        <w:rPr>
          <w:rFonts w:ascii="Times New Roman" w:hAnsi="Times New Roman" w:cs="Times New Roman"/>
          <w:sz w:val="24"/>
          <w:szCs w:val="24"/>
        </w:rPr>
        <w:t>. В целях поощрения наставника за осуществление наставничества работодатель вправе предусмотреть: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доплату, размер которой устанавливается локальными нормативными актами организации в соответствии с действующим законодательством Российской Федерации;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объявление благодарности, награждени</w:t>
      </w:r>
      <w:r>
        <w:rPr>
          <w:rFonts w:ascii="Times New Roman" w:hAnsi="Times New Roman" w:cs="Times New Roman"/>
          <w:sz w:val="24"/>
          <w:szCs w:val="24"/>
        </w:rPr>
        <w:t>е грамотой организации</w:t>
      </w:r>
      <w:r w:rsidR="0040428F" w:rsidRPr="0040428F">
        <w:rPr>
          <w:rFonts w:ascii="Times New Roman" w:hAnsi="Times New Roman" w:cs="Times New Roman"/>
          <w:sz w:val="24"/>
          <w:szCs w:val="24"/>
        </w:rPr>
        <w:t>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помещение фотографии наставника на доску почета организации;</w:t>
      </w:r>
    </w:p>
    <w:p w:rsidR="0040428F" w:rsidRPr="0040428F" w:rsidRDefault="00BC4630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40428F" w:rsidRPr="0040428F">
        <w:rPr>
          <w:rFonts w:ascii="Times New Roman" w:hAnsi="Times New Roman" w:cs="Times New Roman"/>
          <w:sz w:val="24"/>
          <w:szCs w:val="24"/>
        </w:rPr>
        <w:t>. За ненадлежащее исполнение обязанностей наставник может быть привлечен к дисциплинарной ответственности.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Pr="0040428F" w:rsidRDefault="0040428F" w:rsidP="0040428F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3. Руководство наставничеством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26224" w:rsidRDefault="0040428F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 xml:space="preserve">3.1. </w:t>
      </w:r>
      <w:r w:rsidR="00026224">
        <w:rPr>
          <w:rFonts w:ascii="Times New Roman" w:hAnsi="Times New Roman" w:cs="Times New Roman"/>
          <w:sz w:val="24"/>
          <w:szCs w:val="24"/>
        </w:rPr>
        <w:t>заведующий ДОУ представляет назначенного молодого специалиста педагогам, объявляет приказ о закреплении за ним наставника.</w:t>
      </w:r>
    </w:p>
    <w:p w:rsidR="00026224" w:rsidRDefault="00026224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3.2.Организация работы наставников и контроль их деятельности возлагается на старшего воспитателя.</w:t>
      </w:r>
    </w:p>
    <w:p w:rsidR="00026224" w:rsidRDefault="00026224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Старший воспитатель обязан: </w:t>
      </w:r>
    </w:p>
    <w:p w:rsidR="00026224" w:rsidRDefault="00026224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создать необходимые условия для совместной работы молодого специалиста и его наставника;</w:t>
      </w:r>
    </w:p>
    <w:p w:rsidR="00026224" w:rsidRDefault="00026224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B0DD2">
        <w:rPr>
          <w:rFonts w:ascii="Times New Roman" w:hAnsi="Times New Roman" w:cs="Times New Roman"/>
          <w:sz w:val="24"/>
          <w:szCs w:val="24"/>
        </w:rPr>
        <w:t>посещать отдельные занятия, организованные наставником и молодым специалистом;</w:t>
      </w:r>
    </w:p>
    <w:p w:rsidR="002B0DD2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обучение наставников передовым формам и методам индивидуальной воспитательной работы, основам педагогики и психологии, оказывать им методическую и практическую помощь в составлении планов работы с молодыми специалистами;</w:t>
      </w:r>
    </w:p>
    <w:p w:rsidR="002B0DD2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изучать обобщать и распространять положительный опыт наставничества в организации, осуществляющей образовательную деятельность;</w:t>
      </w:r>
    </w:p>
    <w:p w:rsidR="002B0DD2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вносить предложения о применении мер поощрения наставников;</w:t>
      </w:r>
    </w:p>
    <w:p w:rsidR="002B0DD2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-рассмотреть индивидуальный план работы наставника;</w:t>
      </w:r>
    </w:p>
    <w:p w:rsidR="002B0DD2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систематический контроль работы наставника;</w:t>
      </w:r>
    </w:p>
    <w:p w:rsidR="002B0DD2" w:rsidRPr="0040428F" w:rsidRDefault="002B0DD2" w:rsidP="0002622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систематически заслушивать отчеты молодого специалиста и наставника.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Pr="0040428F" w:rsidRDefault="0040428F" w:rsidP="0040428F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4. Права и обязанности наставника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Default="0040428F" w:rsidP="0040428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4.1. Наставник имеет право:</w:t>
      </w:r>
    </w:p>
    <w:p w:rsidR="00C36E71" w:rsidRDefault="00C36E71" w:rsidP="0040428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привлекать с согласия старшего воспитателя других работников для оказания помощи молодому специалисту;</w:t>
      </w:r>
    </w:p>
    <w:p w:rsidR="00C36E71" w:rsidRPr="0040428F" w:rsidRDefault="00C36E71" w:rsidP="0040428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рабочие отчеты у молодого специалиста как в устной, так и в письменной форме.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4.2. Наставник обязан: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руководствоваться требованиями законодательства Российской Федерации и локальных нормативных актов организации при осуществлении наставнической деятельности;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способствовать формированию у лица, в отношении которого осуществляется наставничество, высоких профессиональных и морально-психологических качеств;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оказывать содействие лицу, в отношении которого осуществляется наставничество, в исполнении его должностных обязанностей, ознакомлении с основными направлениями деятельности, полномочиями и организацией работы в организации, основами корпоративной культуры;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оказывать содействие лицу, в отношении которого осуществляется наставничество, в изучении законодательства Российской Федерации и локальных нормативных актов организации, регламентирующих исполнение должностных обязанностей лица, в отношении которого осуществляется наставничество;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способствовать освоению лицом, в отношении которого осуществляется наставничество, практических приемов и способов качественного выполнения своих должностных обязанностей, устранению допущенных ошибок;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передавать лицу, в отношении которого осуществляется наставничество, накопленный опыт профессионального мастерства, обучать наиболее рациональным приемам, передовым и безопасным методам работы;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привлекать к участию в общественной жизни коллектива организации;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воспитывать у лица, в отношении которого осуществляется наставничество, дисциплинированность и исполнительность, нацеленность на результативную работу, рост производительности труда, проявлять требовательность в вопросах соблюдения норм профессиональной этики;</w:t>
      </w:r>
    </w:p>
    <w:p w:rsid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периодически докладывать </w:t>
      </w:r>
      <w:r>
        <w:rPr>
          <w:rFonts w:ascii="Times New Roman" w:hAnsi="Times New Roman" w:cs="Times New Roman"/>
          <w:sz w:val="24"/>
          <w:szCs w:val="24"/>
        </w:rPr>
        <w:t>старшему воспитателю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 о процессе адаптации лица, в отношении которого осуществляется наставничество, его дисциплине и поведении, результата</w:t>
      </w:r>
      <w:r>
        <w:rPr>
          <w:rFonts w:ascii="Times New Roman" w:hAnsi="Times New Roman" w:cs="Times New Roman"/>
          <w:sz w:val="24"/>
          <w:szCs w:val="24"/>
        </w:rPr>
        <w:t>х профессионального становления;</w:t>
      </w:r>
    </w:p>
    <w:p w:rsidR="00C36E71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итогам учебного года подводить итоги профессиональной адаптации молодого специалиста, давать предложения по его дальнейшей работе.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Pr="0040428F" w:rsidRDefault="0040428F" w:rsidP="0040428F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5. Права и обязанности лица,</w:t>
      </w:r>
    </w:p>
    <w:p w:rsidR="0040428F" w:rsidRPr="0040428F" w:rsidRDefault="0040428F" w:rsidP="0040428F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в отношении которого осуществляется наставничество</w:t>
      </w:r>
    </w:p>
    <w:p w:rsidR="0040428F" w:rsidRPr="0040428F" w:rsidRDefault="0040428F" w:rsidP="0040428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428F" w:rsidRPr="0040428F" w:rsidRDefault="0040428F" w:rsidP="0040428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5.1. Лицо, в отношении которого осуществляется наставничество, имеет право: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пользоваться имеющимся оборудованием, инструментами, материалами, документами, литературой и иной инфраструктурой организации в целях исполнения своих должностных обязанностей и прохождения наставничества;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участвовать в составлении индивидуального плана;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обращаться к наставнику за помощью по вопросам, связанным с должностными обязанностями;</w:t>
      </w:r>
    </w:p>
    <w:p w:rsidR="00C36E71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r>
        <w:rPr>
          <w:rFonts w:ascii="Times New Roman" w:hAnsi="Times New Roman" w:cs="Times New Roman"/>
          <w:sz w:val="24"/>
          <w:szCs w:val="24"/>
        </w:rPr>
        <w:t>старшему воспитателю или заведующему ДОУ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 с ходатайством о замене наставника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6E71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знакомиться с жалобами и другими документами, содержащими оценку его работы, давать по ним объяснения;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защищать свою профессиональную честь и достоинство</w:t>
      </w:r>
      <w:r w:rsidR="0040428F" w:rsidRPr="0040428F">
        <w:rPr>
          <w:rFonts w:ascii="Times New Roman" w:hAnsi="Times New Roman" w:cs="Times New Roman"/>
          <w:sz w:val="24"/>
          <w:szCs w:val="24"/>
        </w:rPr>
        <w:t>.</w:t>
      </w:r>
    </w:p>
    <w:p w:rsidR="0040428F" w:rsidRPr="0040428F" w:rsidRDefault="0040428F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28F">
        <w:rPr>
          <w:rFonts w:ascii="Times New Roman" w:hAnsi="Times New Roman" w:cs="Times New Roman"/>
          <w:sz w:val="24"/>
          <w:szCs w:val="24"/>
        </w:rPr>
        <w:t>5.2. Лицо, в отношении которого осуществляется наставничество, обязано: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изучать законодательство Российской Федерации, локальные нормативные акты организации и руководствоваться ими при исполнении должностных обязанностей;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выполнять мероприятия индивидуального плана в установленные в нем сроки;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соблюдать правила внутреннего трудового распорядка организации;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 xml:space="preserve">знать обязанности, предусмотренные должностной инструкцией, основные направления деятельности, полномочия и организацию работы в </w:t>
      </w:r>
      <w:r>
        <w:rPr>
          <w:rFonts w:ascii="Times New Roman" w:hAnsi="Times New Roman" w:cs="Times New Roman"/>
          <w:sz w:val="24"/>
          <w:szCs w:val="24"/>
        </w:rPr>
        <w:t>ДОУ</w:t>
      </w:r>
      <w:r w:rsidR="0040428F" w:rsidRPr="0040428F">
        <w:rPr>
          <w:rFonts w:ascii="Times New Roman" w:hAnsi="Times New Roman" w:cs="Times New Roman"/>
          <w:sz w:val="24"/>
          <w:szCs w:val="24"/>
        </w:rPr>
        <w:t>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выполнять указания и рекомендации наставника по исполнению должностных обязанностей;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совершенствовать профессиональные навыки, практические приемы и способы качественного исполнения должностных обязанностей;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устранять совместно с наставником допущенные ошибки;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проявлять дисциплинированность, организованность и культуру в работе;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обучаться наиболее рациональным приемам и передовым методам работы;</w:t>
      </w:r>
    </w:p>
    <w:p w:rsidR="0040428F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не совершать поступков, которые могут нанести вред авторитету коллектива организации;</w:t>
      </w:r>
    </w:p>
    <w:p w:rsid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28F" w:rsidRPr="0040428F">
        <w:rPr>
          <w:rFonts w:ascii="Times New Roman" w:hAnsi="Times New Roman" w:cs="Times New Roman"/>
          <w:sz w:val="24"/>
          <w:szCs w:val="24"/>
        </w:rPr>
        <w:t>участвовать в общественн</w:t>
      </w:r>
      <w:r>
        <w:rPr>
          <w:rFonts w:ascii="Times New Roman" w:hAnsi="Times New Roman" w:cs="Times New Roman"/>
          <w:sz w:val="24"/>
          <w:szCs w:val="24"/>
        </w:rPr>
        <w:t>ой жизни коллектива организации;</w:t>
      </w:r>
    </w:p>
    <w:p w:rsidR="00C36E71" w:rsidRPr="0040428F" w:rsidRDefault="00C36E71" w:rsidP="0040428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периодически отчитываться по своей работе перед наставником и старшим воспитателем.</w:t>
      </w:r>
    </w:p>
    <w:p w:rsidR="00E349AD" w:rsidRDefault="00E349AD" w:rsidP="0040428F">
      <w:pPr>
        <w:spacing w:line="240" w:lineRule="auto"/>
        <w:contextualSpacing/>
        <w:rPr>
          <w:sz w:val="24"/>
          <w:szCs w:val="24"/>
        </w:rPr>
      </w:pPr>
    </w:p>
    <w:p w:rsidR="00C36E71" w:rsidRDefault="00C36E71" w:rsidP="00C36E7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E71">
        <w:rPr>
          <w:rFonts w:ascii="Times New Roman" w:hAnsi="Times New Roman" w:cs="Times New Roman"/>
          <w:b/>
          <w:sz w:val="24"/>
          <w:szCs w:val="24"/>
        </w:rPr>
        <w:t>6.Документы, регламентирующие наставничество</w:t>
      </w:r>
    </w:p>
    <w:p w:rsidR="00C36E71" w:rsidRDefault="00C36E71" w:rsidP="00C36E71">
      <w:pPr>
        <w:rPr>
          <w:rFonts w:ascii="Times New Roman" w:hAnsi="Times New Roman" w:cs="Times New Roman"/>
          <w:sz w:val="24"/>
          <w:szCs w:val="24"/>
        </w:rPr>
      </w:pPr>
    </w:p>
    <w:p w:rsidR="00C36E71" w:rsidRDefault="00C36E71" w:rsidP="00F67A18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документам, регламентирующим деятельность наставника, относятся:</w:t>
      </w:r>
    </w:p>
    <w:p w:rsidR="00C36E71" w:rsidRDefault="00C36E71" w:rsidP="00F67A18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положение о системе наставничества;</w:t>
      </w:r>
    </w:p>
    <w:p w:rsidR="00C36E71" w:rsidRDefault="00C36E71" w:rsidP="00F67A18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 руководителя организации, осуществляющей образовательную деятельность, об организации наставничества, или иной локальный нормативный акт;</w:t>
      </w:r>
    </w:p>
    <w:p w:rsidR="00C36E71" w:rsidRDefault="001F1D6F" w:rsidP="00F67A18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 работы ДОУ</w:t>
      </w:r>
      <w:r w:rsidR="00C36E71">
        <w:rPr>
          <w:rFonts w:ascii="Times New Roman" w:hAnsi="Times New Roman" w:cs="Times New Roman"/>
          <w:sz w:val="24"/>
          <w:szCs w:val="24"/>
        </w:rPr>
        <w:t xml:space="preserve"> молодого педагога;</w:t>
      </w:r>
    </w:p>
    <w:p w:rsidR="00C36E71" w:rsidRDefault="00C36E71" w:rsidP="00F67A18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1D6F">
        <w:rPr>
          <w:rFonts w:ascii="Times New Roman" w:hAnsi="Times New Roman" w:cs="Times New Roman"/>
          <w:sz w:val="24"/>
          <w:szCs w:val="24"/>
        </w:rPr>
        <w:t>протоколы заседаний ДОУ</w:t>
      </w:r>
      <w:r>
        <w:rPr>
          <w:rFonts w:ascii="Times New Roman" w:hAnsi="Times New Roman" w:cs="Times New Roman"/>
          <w:sz w:val="24"/>
          <w:szCs w:val="24"/>
        </w:rPr>
        <w:t xml:space="preserve"> молодого педагога;</w:t>
      </w:r>
    </w:p>
    <w:p w:rsidR="005C7D08" w:rsidRPr="00C36E71" w:rsidRDefault="00C36E71" w:rsidP="006A13D4">
      <w:pPr>
        <w:tabs>
          <w:tab w:val="left" w:pos="107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протоколы заседаний педагогического совета, </w:t>
      </w:r>
      <w:r w:rsidR="00967FF0">
        <w:rPr>
          <w:rFonts w:ascii="Times New Roman" w:hAnsi="Times New Roman" w:cs="Times New Roman"/>
          <w:sz w:val="24"/>
          <w:szCs w:val="24"/>
        </w:rPr>
        <w:t>на котор</w:t>
      </w:r>
      <w:r w:rsidR="005578EB">
        <w:rPr>
          <w:rFonts w:ascii="Times New Roman" w:hAnsi="Times New Roman" w:cs="Times New Roman"/>
          <w:sz w:val="24"/>
          <w:szCs w:val="24"/>
        </w:rPr>
        <w:t>ом</w:t>
      </w:r>
      <w:r w:rsidR="00967FF0">
        <w:rPr>
          <w:rFonts w:ascii="Times New Roman" w:hAnsi="Times New Roman" w:cs="Times New Roman"/>
          <w:sz w:val="24"/>
          <w:szCs w:val="24"/>
        </w:rPr>
        <w:t xml:space="preserve"> рассматривались вопросы наставничества или была организована работа наставника с молодым специалистом.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C7D08" w:rsidRPr="00C3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86"/>
    <w:rsid w:val="00026224"/>
    <w:rsid w:val="000A531E"/>
    <w:rsid w:val="00173FF6"/>
    <w:rsid w:val="001F1D6F"/>
    <w:rsid w:val="002B0DD2"/>
    <w:rsid w:val="0040428F"/>
    <w:rsid w:val="004A05B8"/>
    <w:rsid w:val="004B02A8"/>
    <w:rsid w:val="004B02D4"/>
    <w:rsid w:val="004F2A31"/>
    <w:rsid w:val="004F6E38"/>
    <w:rsid w:val="005578EB"/>
    <w:rsid w:val="005A6B4B"/>
    <w:rsid w:val="005C7D08"/>
    <w:rsid w:val="005E7BF3"/>
    <w:rsid w:val="006A13D4"/>
    <w:rsid w:val="00712C0E"/>
    <w:rsid w:val="00726AC6"/>
    <w:rsid w:val="007D5F35"/>
    <w:rsid w:val="00967FF0"/>
    <w:rsid w:val="00AE485C"/>
    <w:rsid w:val="00B76D8F"/>
    <w:rsid w:val="00BC4630"/>
    <w:rsid w:val="00C36E71"/>
    <w:rsid w:val="00C60796"/>
    <w:rsid w:val="00CA5E5A"/>
    <w:rsid w:val="00CD2C86"/>
    <w:rsid w:val="00D413C0"/>
    <w:rsid w:val="00D7492C"/>
    <w:rsid w:val="00E349AD"/>
    <w:rsid w:val="00E74540"/>
    <w:rsid w:val="00F6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13871"/>
  <w15:docId w15:val="{085B57AF-F1A7-42E2-904D-1D60E692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2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42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042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428F"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AE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7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Пользователь</cp:lastModifiedBy>
  <cp:revision>13</cp:revision>
  <cp:lastPrinted>2022-12-07T08:31:00Z</cp:lastPrinted>
  <dcterms:created xsi:type="dcterms:W3CDTF">2022-12-01T15:30:00Z</dcterms:created>
  <dcterms:modified xsi:type="dcterms:W3CDTF">2022-12-07T08:37:00Z</dcterms:modified>
</cp:coreProperties>
</file>