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158" w:rsidRDefault="00A00158" w:rsidP="0084371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397A831" wp14:editId="26D625F2">
            <wp:extent cx="5940425" cy="81794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158" w:rsidRDefault="00A00158" w:rsidP="0084371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00158" w:rsidRDefault="00A00158" w:rsidP="0084371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00158" w:rsidRDefault="00A00158" w:rsidP="00A00158">
      <w:pPr>
        <w:pStyle w:val="a4"/>
        <w:rPr>
          <w:rFonts w:asciiTheme="minorHAnsi" w:eastAsiaTheme="minorEastAsia" w:hAnsiTheme="minorHAnsi" w:cstheme="minorBidi"/>
          <w:b/>
          <w:bCs/>
          <w:sz w:val="24"/>
          <w:szCs w:val="24"/>
          <w:lang w:eastAsia="ru-RU"/>
        </w:rPr>
      </w:pPr>
    </w:p>
    <w:p w:rsidR="00A00158" w:rsidRDefault="00A00158" w:rsidP="00A00158">
      <w:pPr>
        <w:pStyle w:val="a4"/>
        <w:rPr>
          <w:rFonts w:asciiTheme="minorHAnsi" w:eastAsiaTheme="minorEastAsia" w:hAnsiTheme="minorHAnsi" w:cstheme="minorBidi"/>
          <w:b/>
          <w:bCs/>
          <w:sz w:val="24"/>
          <w:szCs w:val="24"/>
          <w:lang w:eastAsia="ru-RU"/>
        </w:rPr>
      </w:pPr>
    </w:p>
    <w:p w:rsidR="00843716" w:rsidRDefault="00843716" w:rsidP="00A00158">
      <w:pPr>
        <w:pStyle w:val="a4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t> </w:t>
      </w:r>
    </w:p>
    <w:p w:rsidR="00843716" w:rsidRDefault="00843716" w:rsidP="0084371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843716" w:rsidRDefault="00843716" w:rsidP="0084371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716" w:rsidRDefault="00843716" w:rsidP="0084371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Календарный   учебный график является локальным нормативным документом, регламентирующим общие требования к организации образовательного процесса в муниципальном бюджетном дошкольном образовательном учреждении д/с «Журавлик» Зерноградского района.</w:t>
      </w:r>
    </w:p>
    <w:p w:rsidR="00843716" w:rsidRDefault="00843716" w:rsidP="0084371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ab/>
        <w:t>Календарный учебный график разработан в соответствии со следующими нормативными документами:</w:t>
      </w:r>
    </w:p>
    <w:p w:rsidR="00843716" w:rsidRDefault="00843716" w:rsidP="0084371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Федеральным законом «Об образовании в Российской Федерации» от 29.12.2012 г. №273 (статья 2, пункт 9);</w:t>
      </w:r>
    </w:p>
    <w:p w:rsidR="00843716" w:rsidRDefault="00843716" w:rsidP="00843716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Приказом Министерства образования и науки Российской Федерации от 30.08.2013 № 1014 «Об утверждении порядка организации и осуществления образовательной деятельности по основным общеобразовательным программах - образовательным программам дошкольного образования»; </w:t>
      </w:r>
    </w:p>
    <w:p w:rsidR="00843716" w:rsidRDefault="00843716" w:rsidP="0084371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СанПиН 2.4.1.3049-13 «Санитарно-эпидемиологические требования к устройству, содержанию и организации режима работы в дошкольных организациях»; </w:t>
      </w:r>
    </w:p>
    <w:p w:rsidR="00843716" w:rsidRDefault="00843716" w:rsidP="00843716">
      <w:pPr>
        <w:pStyle w:val="Defaul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СП 2.4.3648-20 "Санитарно-эпидемиологические требования к организациям воспитания и обучения, отдыха и оздоровления детей и молодежи" (Постановление Главного государственного санитарного врача Российской Федерации от 28. 09.2020 г. №28);</w:t>
      </w:r>
    </w:p>
    <w:p w:rsidR="00843716" w:rsidRDefault="00843716" w:rsidP="0084371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Федеральным государственным образовательным стандартом дошкольного образования (Утвержден приказом Министерства образования и науки Российской Федерации от 17 октября 2013 г. N 1155);  </w:t>
      </w:r>
    </w:p>
    <w:p w:rsidR="00843716" w:rsidRDefault="00843716" w:rsidP="0084371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Уставом МБДОУ;</w:t>
      </w:r>
    </w:p>
    <w:p w:rsidR="00843716" w:rsidRDefault="00843716" w:rsidP="0084371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Основной образовательной программой МБДОУ д/с «Журавлик», разработанной в соответствии с комплексной общеобразовательной программой «Детство».</w:t>
      </w:r>
    </w:p>
    <w:p w:rsidR="00843716" w:rsidRDefault="00843716" w:rsidP="00843716">
      <w:pPr>
        <w:pStyle w:val="a4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843716" w:rsidRDefault="00843716" w:rsidP="0084371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843716" w:rsidRDefault="00843716" w:rsidP="0084371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Календарный  учебный график учитывает в полном объеме возрастные психофизические особенности воспитанников и отвечает требованиям охраны их жизни и здоровья. Содержание календарного  учебного графика включает в себя следующие сведения:</w:t>
      </w:r>
    </w:p>
    <w:p w:rsidR="00843716" w:rsidRDefault="00843716" w:rsidP="0084371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режим работы ДОУ;</w:t>
      </w:r>
    </w:p>
    <w:p w:rsidR="00843716" w:rsidRDefault="00843716" w:rsidP="0084371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продолжительность учебного года;</w:t>
      </w:r>
    </w:p>
    <w:p w:rsidR="00843716" w:rsidRDefault="00843716" w:rsidP="0084371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количество недель в учебном году;</w:t>
      </w:r>
    </w:p>
    <w:p w:rsidR="00843716" w:rsidRDefault="00843716" w:rsidP="0084371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сроки проведения каникул, их начало и окончание;</w:t>
      </w:r>
    </w:p>
    <w:p w:rsidR="00843716" w:rsidRDefault="00843716" w:rsidP="0084371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сроки проведения мониторинга;</w:t>
      </w:r>
    </w:p>
    <w:p w:rsidR="00843716" w:rsidRDefault="00843716" w:rsidP="0084371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перечень проводимых праздников для воспитанников;</w:t>
      </w:r>
    </w:p>
    <w:p w:rsidR="00843716" w:rsidRDefault="00843716" w:rsidP="00843716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мероприятия, проводимые в летний оздоровительный период.</w:t>
      </w:r>
    </w:p>
    <w:p w:rsidR="00843716" w:rsidRDefault="00843716" w:rsidP="00843716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843716" w:rsidRDefault="00843716" w:rsidP="00843716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ab/>
        <w:t>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здоровья.</w:t>
      </w:r>
    </w:p>
    <w:p w:rsidR="00843716" w:rsidRDefault="00843716" w:rsidP="0084371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43716" w:rsidRDefault="00843716" w:rsidP="0084371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Режим работы ДОУ: 9,5 часов (с 7.30 – 17.00),  рабочая неделя состоит из 5 дней, суббота и воскресенье – выходные дни. </w:t>
      </w:r>
    </w:p>
    <w:p w:rsidR="00843716" w:rsidRDefault="00843716" w:rsidP="0084371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3716" w:rsidRDefault="00843716" w:rsidP="0084371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статье 112 Трудового Кодекса Российской Федерации, а также Постановления Правительства РФ </w:t>
      </w:r>
      <w:r w:rsidR="004878A6">
        <w:rPr>
          <w:rFonts w:ascii="Times New Roman" w:hAnsi="Times New Roman" w:cs="Times New Roman"/>
          <w:sz w:val="28"/>
          <w:szCs w:val="28"/>
        </w:rPr>
        <w:t xml:space="preserve">от 29.08.2022 года №1505  «О переносе выходных дней в 2023 году» </w:t>
      </w:r>
      <w:r>
        <w:rPr>
          <w:rFonts w:ascii="Times New Roman" w:hAnsi="Times New Roman" w:cs="Times New Roman"/>
          <w:sz w:val="28"/>
          <w:szCs w:val="28"/>
        </w:rPr>
        <w:t>в  календарном учебном графике учтены нерабочие (выходные и праздничные) дни.</w:t>
      </w:r>
    </w:p>
    <w:p w:rsidR="00843716" w:rsidRDefault="00843716" w:rsidP="0084371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3716" w:rsidRDefault="00843716" w:rsidP="0084371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учебного года составляет 37 недель. </w:t>
      </w:r>
    </w:p>
    <w:p w:rsidR="00843716" w:rsidRDefault="00843716" w:rsidP="0084371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соответствии с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  целевые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Однако педагоги в ходе своей работы  выстраивают индивидуальную траекторию развития каждого ребенка. Для оценки индивидуального развития   проводится педагогическая диагностика (оценка индивидуального развития дошкольников, связанная с оценкой эффективности педагогических действий и лежащая в основе его дальнейшего планирования) в начале и конце учебного года. Педагогический мониторинг проводится в ходе наблюдений за активностью детей в спонтанной и специально организованной деятельности, бесед, индивидуальной работы с детьми.</w:t>
      </w:r>
    </w:p>
    <w:p w:rsidR="00843716" w:rsidRDefault="00843716" w:rsidP="0084371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Праздники для воспитанников в течение учебного года планируются в соответствии с Годовым планом работы ДОУ на учебный год.</w:t>
      </w:r>
    </w:p>
    <w:p w:rsidR="00843716" w:rsidRDefault="00843716" w:rsidP="0084371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каникулярного отдыха в детском саду имеет свою специфику и определяется задачами воспитания в дошкольном учреждении. Для эффективного физиологического и психологического развития детей планирование каникулярного отдыха тщательно продумывается.</w:t>
      </w:r>
    </w:p>
    <w:p w:rsidR="00843716" w:rsidRDefault="00843716" w:rsidP="0084371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Воспитательно-образовательная работа в летний оздоровительный период планируется в соответствии с Планом работы на летний период,   а также с учетом климатических условий. </w:t>
      </w:r>
    </w:p>
    <w:p w:rsidR="00843716" w:rsidRDefault="00843716" w:rsidP="0084371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Календарный учебный график обсуждается и принимается педагогическим советом, утверждается приказом заведующего  ДОУ до начала учебного года. Все изменения, вносимые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годовой  учебный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график, утверждаются приказом заведующего образовательного учреждения и доводятся до всех участников образовательного процесса.</w:t>
      </w:r>
    </w:p>
    <w:p w:rsidR="00843716" w:rsidRDefault="00843716" w:rsidP="0084371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  «Журавлик» Зерноградского района в установленном законодательством Российской Федерации порядке несет ответственность за реализацию не в полном объеме образовательных программ в соответствии с календарным учебным графиком.</w:t>
      </w:r>
    </w:p>
    <w:p w:rsidR="00843716" w:rsidRDefault="00843716" w:rsidP="008437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43716" w:rsidRDefault="00843716" w:rsidP="0084371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Организация образовательного процесса</w:t>
      </w:r>
    </w:p>
    <w:p w:rsidR="00843716" w:rsidRDefault="00843716" w:rsidP="00843716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3449"/>
        <w:gridCol w:w="628"/>
        <w:gridCol w:w="336"/>
        <w:gridCol w:w="2087"/>
        <w:gridCol w:w="1121"/>
        <w:gridCol w:w="2126"/>
      </w:tblGrid>
      <w:tr w:rsidR="00843716" w:rsidTr="00843716">
        <w:tc>
          <w:tcPr>
            <w:tcW w:w="97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Режим работы учреждения</w:t>
            </w:r>
          </w:p>
        </w:tc>
      </w:tr>
      <w:tr w:rsidR="00843716" w:rsidTr="00843716">
        <w:trPr>
          <w:trHeight w:val="270"/>
        </w:trPr>
        <w:tc>
          <w:tcPr>
            <w:tcW w:w="4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Продолжительность учебной недели</w:t>
            </w:r>
          </w:p>
        </w:tc>
        <w:tc>
          <w:tcPr>
            <w:tcW w:w="5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дней (с понедельника по пятницу)</w:t>
            </w:r>
          </w:p>
        </w:tc>
      </w:tr>
      <w:tr w:rsidR="00843716" w:rsidTr="00843716">
        <w:trPr>
          <w:trHeight w:val="240"/>
        </w:trPr>
        <w:tc>
          <w:tcPr>
            <w:tcW w:w="4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Время работы возрастных групп</w:t>
            </w:r>
          </w:p>
        </w:tc>
        <w:tc>
          <w:tcPr>
            <w:tcW w:w="5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9,5 часов в день (с 7.30 до 17.00 часов)</w:t>
            </w:r>
          </w:p>
        </w:tc>
      </w:tr>
      <w:tr w:rsidR="00843716" w:rsidTr="00843716">
        <w:trPr>
          <w:trHeight w:val="240"/>
        </w:trPr>
        <w:tc>
          <w:tcPr>
            <w:tcW w:w="4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Нерабочие дни</w:t>
            </w:r>
          </w:p>
        </w:tc>
        <w:tc>
          <w:tcPr>
            <w:tcW w:w="5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Суббота, воскресенье и праздничные дни</w:t>
            </w:r>
          </w:p>
        </w:tc>
      </w:tr>
      <w:tr w:rsidR="00843716" w:rsidTr="00843716">
        <w:trPr>
          <w:trHeight w:val="375"/>
        </w:trPr>
        <w:tc>
          <w:tcPr>
            <w:tcW w:w="97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Продолжительность учебного года</w:t>
            </w:r>
          </w:p>
        </w:tc>
      </w:tr>
      <w:tr w:rsidR="00843716" w:rsidTr="00843716">
        <w:trPr>
          <w:trHeight w:val="345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Учебный год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4878A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01.09.2022 г. по 31.05.2023</w:t>
            </w:r>
            <w:r w:rsidR="00843716">
              <w:rPr>
                <w:rFonts w:ascii="Times New Roman" w:hAnsi="Times New Roman" w:cs="Times New Roman"/>
                <w:sz w:val="28"/>
                <w:szCs w:val="28"/>
              </w:rPr>
              <w:t> г.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 недель</w:t>
            </w:r>
          </w:p>
        </w:tc>
      </w:tr>
      <w:tr w:rsidR="00843716" w:rsidTr="00843716">
        <w:trPr>
          <w:trHeight w:val="270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I полугодие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084D7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01.09.2022</w:t>
            </w:r>
            <w:r w:rsidR="00843716">
              <w:rPr>
                <w:rFonts w:ascii="Times New Roman" w:hAnsi="Times New Roman" w:cs="Times New Roman"/>
                <w:sz w:val="28"/>
                <w:szCs w:val="28"/>
              </w:rPr>
              <w:t xml:space="preserve"> г.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31.12.2022</w:t>
            </w:r>
            <w:r w:rsidR="00843716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084D7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843716">
              <w:rPr>
                <w:rFonts w:ascii="Times New Roman" w:hAnsi="Times New Roman" w:cs="Times New Roman"/>
                <w:sz w:val="28"/>
                <w:szCs w:val="28"/>
              </w:rPr>
              <w:t xml:space="preserve"> недель</w:t>
            </w:r>
          </w:p>
        </w:tc>
      </w:tr>
      <w:tr w:rsidR="00843716" w:rsidTr="00843716">
        <w:trPr>
          <w:trHeight w:val="375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II полугодие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084D7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09.01.2023 г. по 31.05.2023</w:t>
            </w:r>
            <w:r w:rsidR="00843716">
              <w:rPr>
                <w:rFonts w:ascii="Times New Roman" w:hAnsi="Times New Roman" w:cs="Times New Roman"/>
                <w:sz w:val="28"/>
                <w:szCs w:val="28"/>
              </w:rPr>
              <w:t> г.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084D7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843716">
              <w:rPr>
                <w:rFonts w:ascii="Times New Roman" w:hAnsi="Times New Roman" w:cs="Times New Roman"/>
                <w:sz w:val="28"/>
                <w:szCs w:val="28"/>
              </w:rPr>
              <w:t xml:space="preserve"> недель</w:t>
            </w:r>
          </w:p>
        </w:tc>
      </w:tr>
      <w:tr w:rsidR="00843716" w:rsidTr="00843716">
        <w:trPr>
          <w:trHeight w:val="285"/>
        </w:trPr>
        <w:tc>
          <w:tcPr>
            <w:tcW w:w="97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Мероприятия, проводимые в рамках образовательного процесса</w:t>
            </w:r>
          </w:p>
        </w:tc>
      </w:tr>
      <w:tr w:rsidR="00843716" w:rsidTr="00843716">
        <w:trPr>
          <w:trHeight w:val="225"/>
        </w:trPr>
        <w:tc>
          <w:tcPr>
            <w:tcW w:w="97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 Мониторинг достижения детьми планируемых результатов освоения основной общеобразовательной программы дошкольного образования:</w:t>
            </w:r>
          </w:p>
        </w:tc>
      </w:tr>
      <w:tr w:rsidR="00843716" w:rsidTr="00843716">
        <w:trPr>
          <w:trHeight w:val="285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дней</w:t>
            </w:r>
          </w:p>
        </w:tc>
      </w:tr>
      <w:tr w:rsidR="00843716" w:rsidTr="00843716">
        <w:trPr>
          <w:trHeight w:val="330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Педагогическая диагностика, первичный мониторинг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084D7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01.09.2022 по 14</w:t>
            </w:r>
            <w:r w:rsidR="00843716">
              <w:rPr>
                <w:rFonts w:ascii="Times New Roman" w:hAnsi="Times New Roman" w:cs="Times New Roman"/>
                <w:sz w:val="28"/>
                <w:szCs w:val="28"/>
              </w:rPr>
              <w:t>.09.202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недели</w:t>
            </w:r>
          </w:p>
        </w:tc>
      </w:tr>
      <w:tr w:rsidR="00843716" w:rsidTr="00843716">
        <w:trPr>
          <w:trHeight w:val="67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716" w:rsidRDefault="008437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Итоговый мониторинг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084D7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15.05.2023  по 26</w:t>
            </w:r>
            <w:r w:rsidR="00843716">
              <w:rPr>
                <w:rFonts w:ascii="Times New Roman" w:hAnsi="Times New Roman" w:cs="Times New Roman"/>
                <w:sz w:val="28"/>
                <w:szCs w:val="28"/>
              </w:rPr>
              <w:t>.05.202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недели</w:t>
            </w:r>
          </w:p>
        </w:tc>
      </w:tr>
      <w:tr w:rsidR="00843716" w:rsidTr="00843716">
        <w:trPr>
          <w:trHeight w:val="240"/>
        </w:trPr>
        <w:tc>
          <w:tcPr>
            <w:tcW w:w="97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Каникулярное время, праздничные (нерабочие) дни</w:t>
            </w:r>
          </w:p>
        </w:tc>
      </w:tr>
      <w:tr w:rsidR="00843716" w:rsidTr="00843716">
        <w:trPr>
          <w:trHeight w:val="360"/>
        </w:trPr>
        <w:tc>
          <w:tcPr>
            <w:tcW w:w="97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 Каникулы</w:t>
            </w:r>
          </w:p>
        </w:tc>
      </w:tr>
      <w:tr w:rsidR="00843716" w:rsidTr="00843716">
        <w:trPr>
          <w:trHeight w:val="225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43716" w:rsidRDefault="0084371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Сроки/ даты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каникулярных недель/ праздничных дней</w:t>
            </w:r>
          </w:p>
        </w:tc>
      </w:tr>
      <w:tr w:rsidR="00843716" w:rsidTr="00843716">
        <w:trPr>
          <w:trHeight w:val="225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Зимние каникулы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1B2B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31.12.2022 г. – 08.01.2023</w:t>
            </w:r>
            <w:r w:rsidR="00843716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1B2B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843716">
              <w:rPr>
                <w:rFonts w:ascii="Times New Roman" w:hAnsi="Times New Roman" w:cs="Times New Roman"/>
                <w:sz w:val="28"/>
                <w:szCs w:val="28"/>
              </w:rPr>
              <w:t xml:space="preserve"> дней</w:t>
            </w:r>
          </w:p>
        </w:tc>
      </w:tr>
      <w:tr w:rsidR="00843716" w:rsidTr="00843716">
        <w:trPr>
          <w:trHeight w:val="225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Летние каникулы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1B2B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01.06.2023 г. – 31.08.2023</w:t>
            </w:r>
            <w:r w:rsidR="00843716">
              <w:rPr>
                <w:rFonts w:ascii="Times New Roman" w:hAnsi="Times New Roman" w:cs="Times New Roman"/>
                <w:sz w:val="28"/>
                <w:szCs w:val="28"/>
              </w:rPr>
              <w:t> г.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недель</w:t>
            </w:r>
          </w:p>
        </w:tc>
      </w:tr>
      <w:tr w:rsidR="00843716" w:rsidTr="00843716">
        <w:tc>
          <w:tcPr>
            <w:tcW w:w="97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4.2. Праздничные дни</w:t>
            </w:r>
          </w:p>
        </w:tc>
      </w:tr>
      <w:tr w:rsidR="00843716" w:rsidTr="00843716"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День народного единства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1B2B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 ноября 2022</w:t>
            </w:r>
            <w:r w:rsidR="00843716">
              <w:rPr>
                <w:rFonts w:ascii="Times New Roman" w:hAnsi="Times New Roman" w:cs="Times New Roman"/>
                <w:sz w:val="28"/>
                <w:szCs w:val="28"/>
              </w:rPr>
              <w:t> 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1B2B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3</w:t>
            </w:r>
            <w:r w:rsidR="00843716">
              <w:rPr>
                <w:rFonts w:ascii="Times New Roman" w:hAnsi="Times New Roman" w:cs="Times New Roman"/>
                <w:sz w:val="28"/>
                <w:szCs w:val="28"/>
              </w:rPr>
              <w:t xml:space="preserve"> дня</w:t>
            </w:r>
          </w:p>
        </w:tc>
      </w:tr>
      <w:tr w:rsidR="00843716" w:rsidTr="00843716">
        <w:trPr>
          <w:trHeight w:val="315"/>
        </w:trPr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Новогодние праздники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1B2B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01 – 08 января 2023</w:t>
            </w:r>
            <w:r w:rsidR="00843716">
              <w:rPr>
                <w:rFonts w:ascii="Times New Roman" w:hAnsi="Times New Roman" w:cs="Times New Roman"/>
                <w:sz w:val="28"/>
                <w:szCs w:val="28"/>
              </w:rPr>
              <w:t> г.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1B2B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8</w:t>
            </w:r>
            <w:r w:rsidR="00843716">
              <w:rPr>
                <w:rFonts w:ascii="Times New Roman" w:hAnsi="Times New Roman" w:cs="Times New Roman"/>
                <w:sz w:val="28"/>
                <w:szCs w:val="28"/>
              </w:rPr>
              <w:t> дней</w:t>
            </w:r>
          </w:p>
        </w:tc>
      </w:tr>
      <w:tr w:rsidR="00843716" w:rsidTr="00843716">
        <w:trPr>
          <w:trHeight w:val="315"/>
        </w:trPr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День защитника Отечества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1B2B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23 февраля 2023</w:t>
            </w:r>
            <w:r w:rsidR="00843716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день</w:t>
            </w:r>
          </w:p>
        </w:tc>
      </w:tr>
      <w:tr w:rsidR="00843716" w:rsidTr="00843716"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Международный женский день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1B2B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08марта 2023</w:t>
            </w:r>
            <w:r w:rsidR="00843716">
              <w:rPr>
                <w:rFonts w:ascii="Times New Roman" w:hAnsi="Times New Roman" w:cs="Times New Roman"/>
                <w:sz w:val="28"/>
                <w:szCs w:val="28"/>
              </w:rPr>
              <w:t> 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1B2B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1</w:t>
            </w:r>
            <w:r w:rsidR="00843716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ень</w:t>
            </w:r>
          </w:p>
        </w:tc>
      </w:tr>
      <w:tr w:rsidR="00843716" w:rsidTr="00843716"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1B2B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Праздник весны и т</w:t>
            </w:r>
            <w:r w:rsidR="00843716">
              <w:rPr>
                <w:rFonts w:ascii="Times New Roman" w:hAnsi="Times New Roman" w:cs="Times New Roman"/>
                <w:sz w:val="28"/>
                <w:szCs w:val="28"/>
              </w:rPr>
              <w:t>руда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1201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29 – 1 мая 2023</w:t>
            </w:r>
            <w:r w:rsidR="00843716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1201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3</w:t>
            </w:r>
            <w:r w:rsidR="00843716">
              <w:rPr>
                <w:rFonts w:ascii="Times New Roman" w:hAnsi="Times New Roman" w:cs="Times New Roman"/>
                <w:sz w:val="28"/>
                <w:szCs w:val="28"/>
              </w:rPr>
              <w:t xml:space="preserve"> дня</w:t>
            </w:r>
          </w:p>
        </w:tc>
      </w:tr>
      <w:tr w:rsidR="00843716" w:rsidTr="00843716">
        <w:trPr>
          <w:trHeight w:val="247"/>
        </w:trPr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День Победы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1201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9 мая 2023</w:t>
            </w:r>
            <w:r w:rsidR="00843716">
              <w:rPr>
                <w:rFonts w:ascii="Times New Roman" w:hAnsi="Times New Roman" w:cs="Times New Roman"/>
                <w:sz w:val="28"/>
                <w:szCs w:val="28"/>
              </w:rPr>
              <w:t> 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1201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1</w:t>
            </w:r>
            <w:r w:rsidR="00843716">
              <w:rPr>
                <w:rFonts w:ascii="Times New Roman" w:hAnsi="Times New Roman" w:cs="Times New Roman"/>
                <w:sz w:val="28"/>
                <w:szCs w:val="28"/>
              </w:rPr>
              <w:t> дня</w:t>
            </w:r>
          </w:p>
        </w:tc>
      </w:tr>
      <w:tr w:rsidR="00843716" w:rsidTr="00843716"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День России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1201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10 – 12 июня 2023</w:t>
            </w:r>
            <w:r w:rsidR="00843716">
              <w:rPr>
                <w:rFonts w:ascii="Times New Roman" w:hAnsi="Times New Roman" w:cs="Times New Roman"/>
                <w:sz w:val="28"/>
                <w:szCs w:val="28"/>
              </w:rPr>
              <w:t> 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3 дня</w:t>
            </w:r>
          </w:p>
        </w:tc>
      </w:tr>
    </w:tbl>
    <w:p w:rsidR="00843716" w:rsidRDefault="00843716" w:rsidP="0084371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                                                  </w:t>
      </w:r>
    </w:p>
    <w:p w:rsidR="00843716" w:rsidRDefault="00843716" w:rsidP="0084371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Утренники, вечера развлечений</w:t>
      </w:r>
    </w:p>
    <w:tbl>
      <w:tblPr>
        <w:tblStyle w:val="a5"/>
        <w:tblW w:w="9773" w:type="dxa"/>
        <w:tblLook w:val="04A0" w:firstRow="1" w:lastRow="0" w:firstColumn="1" w:lastColumn="0" w:noHBand="0" w:noVBand="1"/>
      </w:tblPr>
      <w:tblGrid>
        <w:gridCol w:w="6275"/>
        <w:gridCol w:w="1346"/>
        <w:gridCol w:w="2152"/>
      </w:tblGrid>
      <w:tr w:rsidR="00843716" w:rsidTr="00843716">
        <w:trPr>
          <w:trHeight w:val="345"/>
        </w:trPr>
        <w:tc>
          <w:tcPr>
            <w:tcW w:w="7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знаний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843716" w:rsidTr="00843716">
        <w:trPr>
          <w:trHeight w:val="345"/>
        </w:trPr>
        <w:tc>
          <w:tcPr>
            <w:tcW w:w="7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Осенний праздник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843716" w:rsidTr="00843716">
        <w:trPr>
          <w:trHeight w:val="345"/>
        </w:trPr>
        <w:tc>
          <w:tcPr>
            <w:tcW w:w="7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Тематический праздник, посвящённый Дню матери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843716" w:rsidTr="00843716">
        <w:trPr>
          <w:trHeight w:val="345"/>
        </w:trPr>
        <w:tc>
          <w:tcPr>
            <w:tcW w:w="7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Новогодние утренники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843716" w:rsidTr="00843716">
        <w:trPr>
          <w:trHeight w:val="345"/>
        </w:trPr>
        <w:tc>
          <w:tcPr>
            <w:tcW w:w="7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зимний праздник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843716" w:rsidTr="00843716">
        <w:trPr>
          <w:trHeight w:val="345"/>
        </w:trPr>
        <w:tc>
          <w:tcPr>
            <w:tcW w:w="7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защитника Отечества                                     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843716" w:rsidTr="00843716">
        <w:trPr>
          <w:trHeight w:val="345"/>
        </w:trPr>
        <w:tc>
          <w:tcPr>
            <w:tcW w:w="7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Масленица, утренники, посвященные 8-е марта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843716" w:rsidTr="001201CC">
        <w:trPr>
          <w:trHeight w:val="345"/>
        </w:trPr>
        <w:tc>
          <w:tcPr>
            <w:tcW w:w="7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1CC" w:rsidRDefault="001201CC" w:rsidP="001201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Тематический праздник, посвященный дню Космонавтики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</w:t>
            </w:r>
            <w:r w:rsidR="001201CC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</w:tr>
      <w:tr w:rsidR="001201CC" w:rsidTr="00843716">
        <w:trPr>
          <w:trHeight w:val="284"/>
        </w:trPr>
        <w:tc>
          <w:tcPr>
            <w:tcW w:w="7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1CC" w:rsidRDefault="001201CC" w:rsidP="001201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Победы, выпускной бал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1CC" w:rsidRDefault="001201CC" w:rsidP="001201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843716" w:rsidTr="00843716">
        <w:tc>
          <w:tcPr>
            <w:tcW w:w="97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43716" w:rsidRDefault="00843716">
            <w:pPr>
              <w:spacing w:line="300" w:lineRule="atLeast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843716" w:rsidRDefault="00843716">
            <w:pPr>
              <w:spacing w:line="300" w:lineRule="atLeast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6. Мероприятия, проводимые в летний оздоровительный период</w:t>
            </w:r>
          </w:p>
          <w:p w:rsidR="00843716" w:rsidRDefault="004A66F5">
            <w:pPr>
              <w:spacing w:line="30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(ЛОП) с 01.06.2023 по 31.08.2023</w:t>
            </w:r>
            <w:r w:rsidR="0084371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г. Деятельность с воспитанниками осуществляется в формах, согласно действующим санитарно – эпидемиологическим требованиям СанПиН 2.4.1 3049-13,</w:t>
            </w:r>
            <w:r w:rsidR="00843716">
              <w:rPr>
                <w:sz w:val="28"/>
                <w:szCs w:val="28"/>
              </w:rPr>
              <w:t xml:space="preserve"> </w:t>
            </w:r>
            <w:r w:rsidR="00843716">
              <w:rPr>
                <w:rFonts w:ascii="Times New Roman" w:hAnsi="Times New Roman" w:cs="Times New Roman"/>
                <w:sz w:val="28"/>
                <w:szCs w:val="28"/>
              </w:rPr>
              <w:t>СП 2.4.3648-20</w:t>
            </w:r>
            <w:r w:rsidR="00843716">
              <w:rPr>
                <w:sz w:val="28"/>
                <w:szCs w:val="28"/>
              </w:rPr>
              <w:t xml:space="preserve"> </w:t>
            </w:r>
            <w:r w:rsidR="0084371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в летний период.</w:t>
            </w:r>
          </w:p>
        </w:tc>
      </w:tr>
      <w:tr w:rsidR="00843716" w:rsidTr="00843716"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spacing w:line="30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Тематический праздник «День детства»</w:t>
            </w:r>
          </w:p>
        </w:tc>
        <w:tc>
          <w:tcPr>
            <w:tcW w:w="3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4A66F5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01.06.2023</w:t>
            </w:r>
            <w:r w:rsidR="00843716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843716" w:rsidTr="00843716"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spacing w:line="30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Пушкинские чтения</w:t>
            </w:r>
          </w:p>
        </w:tc>
        <w:tc>
          <w:tcPr>
            <w:tcW w:w="3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4A66F5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05.06.2023</w:t>
            </w:r>
            <w:r w:rsidR="00843716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843716" w:rsidTr="00843716"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spacing w:line="30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Музыкально - спортивный праздник «С чего начинается Родина»</w:t>
            </w:r>
          </w:p>
        </w:tc>
        <w:tc>
          <w:tcPr>
            <w:tcW w:w="3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4A66F5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09.06.2023</w:t>
            </w:r>
            <w:r w:rsidR="00843716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843716" w:rsidTr="00843716"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 научных открытий</w:t>
            </w:r>
          </w:p>
        </w:tc>
        <w:tc>
          <w:tcPr>
            <w:tcW w:w="3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14.06.22 г -17.06.22 г</w:t>
            </w:r>
          </w:p>
        </w:tc>
      </w:tr>
      <w:tr w:rsidR="00843716" w:rsidTr="00843716">
        <w:trPr>
          <w:trHeight w:val="1005"/>
        </w:trPr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Физкультурно-оздоровительное мероприятие по ПДД «Каждый маленький ребенок должен знать это с пеленок»</w:t>
            </w:r>
          </w:p>
        </w:tc>
        <w:tc>
          <w:tcPr>
            <w:tcW w:w="3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24.06.2022 г</w:t>
            </w:r>
          </w:p>
        </w:tc>
      </w:tr>
      <w:tr w:rsidR="00843716" w:rsidTr="00843716">
        <w:trPr>
          <w:trHeight w:val="285"/>
        </w:trPr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Экологический досуг «Знатоки природы»</w:t>
            </w:r>
          </w:p>
        </w:tc>
        <w:tc>
          <w:tcPr>
            <w:tcW w:w="3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28.06.2022 г</w:t>
            </w:r>
          </w:p>
        </w:tc>
      </w:tr>
      <w:tr w:rsidR="00843716" w:rsidTr="00843716"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Развлечение «День Нептуна»</w:t>
            </w:r>
          </w:p>
        </w:tc>
        <w:tc>
          <w:tcPr>
            <w:tcW w:w="3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05.07.2022 г</w:t>
            </w:r>
          </w:p>
        </w:tc>
      </w:tr>
      <w:tr w:rsidR="00843716" w:rsidTr="00843716"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 – спортивное мероприятие «7-Я»</w:t>
            </w:r>
          </w:p>
        </w:tc>
        <w:tc>
          <w:tcPr>
            <w:tcW w:w="3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08.07.2022 г</w:t>
            </w:r>
          </w:p>
        </w:tc>
      </w:tr>
      <w:tr w:rsidR="00843716" w:rsidTr="00843716"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Летний спортивный праздник «Олимпийские надежды нынче ходят в детский сад»</w:t>
            </w:r>
          </w:p>
        </w:tc>
        <w:tc>
          <w:tcPr>
            <w:tcW w:w="3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15.07.2022 г</w:t>
            </w:r>
          </w:p>
        </w:tc>
      </w:tr>
      <w:tr w:rsidR="00843716" w:rsidTr="00843716"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Досуг «Мы в ответе за тех, кого приручили»</w:t>
            </w:r>
          </w:p>
        </w:tc>
        <w:tc>
          <w:tcPr>
            <w:tcW w:w="3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22.07.2022 г</w:t>
            </w:r>
          </w:p>
        </w:tc>
      </w:tr>
      <w:tr w:rsidR="00843716" w:rsidTr="00843716"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Познавательный досуг «Люби и знай свой край родной»</w:t>
            </w:r>
          </w:p>
        </w:tc>
        <w:tc>
          <w:tcPr>
            <w:tcW w:w="3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05.08.2022 г</w:t>
            </w:r>
          </w:p>
        </w:tc>
      </w:tr>
      <w:tr w:rsidR="00843716" w:rsidTr="00843716"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оздоровительное мероприятие «Пожарный- герой, он с огнем вступает в бой!» </w:t>
            </w:r>
          </w:p>
        </w:tc>
        <w:tc>
          <w:tcPr>
            <w:tcW w:w="3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11.08.2022 г</w:t>
            </w:r>
          </w:p>
        </w:tc>
      </w:tr>
      <w:tr w:rsidR="00843716" w:rsidTr="00843716">
        <w:trPr>
          <w:trHeight w:val="645"/>
        </w:trPr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Развлечение «Яблочный спас, не пройдет без нас!»</w:t>
            </w:r>
          </w:p>
        </w:tc>
        <w:tc>
          <w:tcPr>
            <w:tcW w:w="3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19.08.2022 г</w:t>
            </w:r>
          </w:p>
        </w:tc>
      </w:tr>
      <w:tr w:rsidR="00843716" w:rsidTr="00843716">
        <w:trPr>
          <w:trHeight w:val="330"/>
        </w:trPr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 – спортивный праздник «Разноцветные страницы лета»»</w:t>
            </w:r>
          </w:p>
        </w:tc>
        <w:tc>
          <w:tcPr>
            <w:tcW w:w="3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6" w:rsidRDefault="00843716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30.08.2022 г</w:t>
            </w:r>
          </w:p>
        </w:tc>
      </w:tr>
    </w:tbl>
    <w:p w:rsidR="00843716" w:rsidRDefault="00843716" w:rsidP="00843716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843716" w:rsidRDefault="00843716" w:rsidP="00843716">
      <w:pPr>
        <w:ind w:left="720"/>
        <w:jc w:val="center"/>
        <w:rPr>
          <w:b/>
          <w:szCs w:val="28"/>
          <w:lang w:val="en-US"/>
        </w:rPr>
      </w:pPr>
    </w:p>
    <w:p w:rsidR="00843716" w:rsidRDefault="00843716" w:rsidP="00843716">
      <w:pPr>
        <w:ind w:left="720"/>
        <w:jc w:val="center"/>
        <w:rPr>
          <w:b/>
          <w:szCs w:val="28"/>
          <w:lang w:val="en-US"/>
        </w:rPr>
      </w:pPr>
    </w:p>
    <w:p w:rsidR="00843716" w:rsidRDefault="00843716" w:rsidP="00843716"/>
    <w:p w:rsidR="00843716" w:rsidRDefault="00843716" w:rsidP="00843716"/>
    <w:p w:rsidR="00843716" w:rsidRDefault="00843716" w:rsidP="00843716"/>
    <w:p w:rsidR="00843716" w:rsidRDefault="00843716" w:rsidP="00843716"/>
    <w:p w:rsidR="00843716" w:rsidRDefault="00843716" w:rsidP="00843716"/>
    <w:p w:rsidR="00A67E7F" w:rsidRDefault="00A67E7F"/>
    <w:sectPr w:rsidR="00A67E7F" w:rsidSect="00DF3F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5A54DD"/>
    <w:multiLevelType w:val="hybridMultilevel"/>
    <w:tmpl w:val="CDE080B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43716"/>
    <w:rsid w:val="00084D70"/>
    <w:rsid w:val="001201CC"/>
    <w:rsid w:val="001B2BE4"/>
    <w:rsid w:val="004878A6"/>
    <w:rsid w:val="004A66F5"/>
    <w:rsid w:val="00843716"/>
    <w:rsid w:val="00A00158"/>
    <w:rsid w:val="00A67E7F"/>
    <w:rsid w:val="00DF3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A6A0B"/>
  <w15:docId w15:val="{2DD733A1-7657-4627-B19C-B28688ECF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3F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aliases w:val="основа Знак,Без интервала1 Знак"/>
    <w:basedOn w:val="a0"/>
    <w:link w:val="a4"/>
    <w:uiPriority w:val="1"/>
    <w:locked/>
    <w:rsid w:val="00843716"/>
    <w:rPr>
      <w:rFonts w:ascii="Calibri" w:eastAsiaTheme="minorHAnsi" w:hAnsi="Calibri" w:cs="Calibri"/>
      <w:lang w:eastAsia="en-US"/>
    </w:rPr>
  </w:style>
  <w:style w:type="paragraph" w:styleId="a4">
    <w:name w:val="No Spacing"/>
    <w:aliases w:val="основа,Без интервала1"/>
    <w:link w:val="a3"/>
    <w:uiPriority w:val="1"/>
    <w:qFormat/>
    <w:rsid w:val="00843716"/>
    <w:pPr>
      <w:spacing w:after="0" w:line="240" w:lineRule="auto"/>
    </w:pPr>
    <w:rPr>
      <w:rFonts w:ascii="Calibri" w:eastAsiaTheme="minorHAnsi" w:hAnsi="Calibri" w:cs="Calibri"/>
      <w:lang w:eastAsia="en-US"/>
    </w:rPr>
  </w:style>
  <w:style w:type="paragraph" w:customStyle="1" w:styleId="Default">
    <w:name w:val="Default"/>
    <w:rsid w:val="008437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84371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986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1139</Words>
  <Characters>6493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Пользователь</cp:lastModifiedBy>
  <cp:revision>6</cp:revision>
  <dcterms:created xsi:type="dcterms:W3CDTF">2022-09-05T07:41:00Z</dcterms:created>
  <dcterms:modified xsi:type="dcterms:W3CDTF">2022-12-02T07:41:00Z</dcterms:modified>
</cp:coreProperties>
</file>