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62E" w:rsidRPr="009C262E" w:rsidRDefault="009C262E" w:rsidP="009C262E">
      <w:pPr>
        <w:widowControl w:val="0"/>
        <w:suppressAutoHyphens/>
        <w:autoSpaceDE w:val="0"/>
        <w:autoSpaceDN w:val="0"/>
        <w:adjustRightInd w:val="0"/>
        <w:spacing w:before="0" w:beforeAutospacing="0" w:after="0" w:afterAutospacing="0"/>
        <w:jc w:val="right"/>
        <w:textAlignment w:val="baseline"/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</w:pPr>
      <w:r w:rsidRPr="009C262E"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>УТВЕРЖДЕННО</w:t>
      </w:r>
    </w:p>
    <w:p w:rsidR="009C262E" w:rsidRPr="009C262E" w:rsidRDefault="009C262E" w:rsidP="009C262E">
      <w:pPr>
        <w:widowControl w:val="0"/>
        <w:suppressAutoHyphens/>
        <w:autoSpaceDE w:val="0"/>
        <w:autoSpaceDN w:val="0"/>
        <w:adjustRightInd w:val="0"/>
        <w:spacing w:before="0" w:beforeAutospacing="0" w:after="0" w:afterAutospacing="0"/>
        <w:jc w:val="right"/>
        <w:textAlignment w:val="baseline"/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</w:pPr>
      <w:r w:rsidRPr="009C262E"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>Заведующий МБДОУ д/с</w:t>
      </w:r>
    </w:p>
    <w:p w:rsidR="009C262E" w:rsidRPr="009C262E" w:rsidRDefault="00B557CE" w:rsidP="009C262E">
      <w:pPr>
        <w:widowControl w:val="0"/>
        <w:suppressAutoHyphens/>
        <w:autoSpaceDE w:val="0"/>
        <w:autoSpaceDN w:val="0"/>
        <w:adjustRightInd w:val="0"/>
        <w:spacing w:before="0" w:beforeAutospacing="0" w:after="0" w:afterAutospacing="0"/>
        <w:jc w:val="right"/>
        <w:textAlignment w:val="baseline"/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</w:pPr>
      <w:r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>«Журавлик</w:t>
      </w:r>
      <w:r w:rsidR="009C262E" w:rsidRPr="009C262E"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>» Зерноградского района</w:t>
      </w:r>
    </w:p>
    <w:p w:rsidR="009C262E" w:rsidRPr="009C262E" w:rsidRDefault="00B557CE" w:rsidP="009C262E">
      <w:pPr>
        <w:widowControl w:val="0"/>
        <w:suppressAutoHyphens/>
        <w:autoSpaceDE w:val="0"/>
        <w:autoSpaceDN w:val="0"/>
        <w:adjustRightInd w:val="0"/>
        <w:spacing w:before="0" w:beforeAutospacing="0" w:after="0" w:afterAutospacing="0"/>
        <w:jc w:val="right"/>
        <w:textAlignment w:val="baseline"/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</w:pPr>
      <w:r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>________________</w:t>
      </w:r>
      <w:proofErr w:type="spellStart"/>
      <w:r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>И.В.Троянская</w:t>
      </w:r>
      <w:proofErr w:type="spellEnd"/>
    </w:p>
    <w:p w:rsidR="009C262E" w:rsidRPr="009C262E" w:rsidRDefault="00B557CE" w:rsidP="009C262E">
      <w:pPr>
        <w:widowControl w:val="0"/>
        <w:suppressAutoHyphens/>
        <w:autoSpaceDE w:val="0"/>
        <w:autoSpaceDN w:val="0"/>
        <w:adjustRightInd w:val="0"/>
        <w:spacing w:before="0" w:beforeAutospacing="0" w:after="0" w:afterAutospacing="0"/>
        <w:jc w:val="right"/>
        <w:textAlignment w:val="baseline"/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</w:pPr>
      <w:r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 xml:space="preserve">Приказ </w:t>
      </w:r>
      <w:r w:rsidR="00030612">
        <w:rPr>
          <w:rFonts w:ascii="Times New Roman" w:eastAsia="Andale Sans UI" w:hAnsi="Times New Roman" w:cs="Times New Roman"/>
          <w:bCs/>
          <w:kern w:val="2"/>
          <w:sz w:val="24"/>
          <w:szCs w:val="24"/>
          <w:lang w:val="ru-RU" w:eastAsia="zh-CN" w:bidi="en-US"/>
        </w:rPr>
        <w:t xml:space="preserve"> № 41 от 11.08.2022г</w:t>
      </w:r>
      <w:bookmarkStart w:id="0" w:name="_GoBack"/>
      <w:bookmarkEnd w:id="0"/>
    </w:p>
    <w:p w:rsidR="008A6A1C" w:rsidRPr="003E0323" w:rsidRDefault="008A6A1C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A6A1C" w:rsidRPr="003E0323" w:rsidRDefault="0033198E" w:rsidP="009C262E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3E0323">
        <w:rPr>
          <w:lang w:val="ru-RU"/>
        </w:rPr>
        <w:br/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 Приемочной комиссии для приемки поставленного товара, выполненной работы</w:t>
      </w:r>
      <w:r w:rsidRPr="003E0323">
        <w:rPr>
          <w:lang w:val="ru-RU"/>
        </w:rPr>
        <w:br/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оказанной услуги, результатов отдельного этапа исполнения контракта</w:t>
      </w:r>
      <w:r w:rsidRPr="003E0323">
        <w:rPr>
          <w:lang w:val="ru-RU"/>
        </w:rPr>
        <w:br/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 осуществлении закупок товаров (работ, услуг)</w:t>
      </w:r>
      <w:r w:rsidR="009C262E">
        <w:rPr>
          <w:lang w:val="ru-RU"/>
        </w:rPr>
        <w:t xml:space="preserve">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для обеспечения муниципальных нужд Заказчика</w:t>
      </w:r>
    </w:p>
    <w:p w:rsidR="008A6A1C" w:rsidRPr="003E0323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1.1. Настоящее Положение о Приемочной комиссии для приемки поставленного товара,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выполненной работы или оказанной услуги, результатов отдельного этапа исполнения контракта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 осуществлении закупок товаров (работ, услуг) для обеспечения муниципальных нужд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Заказчика (далее – Положение) определяет цели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создания,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работы,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комиссии для приемки поставленного товара, выполненной 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или оказанной услуги, результатов отдельного этапа исполнения контракта при осуществлении</w:t>
      </w:r>
      <w:r w:rsidRPr="003E0323">
        <w:rPr>
          <w:lang w:val="ru-RU"/>
        </w:rPr>
        <w:br/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закупок товаров (работ, услуг) для обеспечения муниципальных нужд Заказчика (далее – Приемочная комиссия).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1.2. Комиссия в пределах своей компетенции осуществляет деятельность во взаимодействии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структурными подразделениями заказчика,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контрактным управляющим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, экспертами, экспертными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организациями.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1.3. Приемочная комиссия в своей деятельности руководствуется Гражданским кодексом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РФ,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2013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года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44-ФЗ «О контрактной системе в сфере закупок товаров, работ,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услуг для обеспечения государственных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муниципальных нужд» (далее – Закон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2013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года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44-ФЗ), Инструкцией о порядке приемки продукции производственно-технического назначения и товаров народного потребления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количеству, утвержденной постановлением Госарбитража при Совете Министров СССР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июня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1965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г.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П-6,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Инструкцией о порядке приемки продукции производственно-технического назначения и товаров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народного потребления по качеству, утвержденной постановлением Госарбитража при Совете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Министров СССР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1966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года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П-7, иными федеральными законами и нормативно-правовыми актами Российской Федерации 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Зерноградского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района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, в соответствии с которыми осуществляется регулирование в соответствующей сфере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деятельности, а также определяется порядок оборота и требования к поставляемым товарам,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выполняемым работам, оказываемым услугам, в том числе настоящим Положением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 и задачи Приемочной комиссии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2.1. Цели Приемочной комиссии: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2.1.1. Обеспечение приемки поставленных товаров, выполненных работ, оказанных услуг (далее – товары, работы, услуги).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2.1.2. Предотвращение коррупции и других злоупотреблений при приемке товаров, работ, услуг.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2.2. Задачи Приемочной комиссии: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2.2.1. Установление соответствия товаров, работ, услуг условиям и требованиям заключенного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контракта.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2.2.2. Принятие решения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исполнении обязательств по контракту. Приемочная комиссия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принимает одно из следующих решений: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о надлежащем исполнении обязательств по контракту;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– неисполнении 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ненадлежащем исполнении обязательств по контракту.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2.2.3. Подготовка отчетных материалов о работе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формирования Приемочной комиссии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3.1. Приемочная комиссия создается должностным лицом заказчика и действует на постоянной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основе для организации приемки товаров, работ, услуг для муниципальных нужд в рамках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исполнения контрактов.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3.2. Персональный состав Приемочной комиссии утверждается приказом Заказчика.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3.3. В состав Приемочной комиссии входят не менее пяти человек, включая председателя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 (далее – Председатель), секретаря приемочной комиссии (далее –Секретарь) и других членов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3.4. Председатель является членом Приемочной комиссии. В отсутствие Председателя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 его обязанности и функции осуществляет другой член Приемочной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комиссии, на которого Заказчиком будут возложены соответствующие обязанности.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3.5. Секретарь является членом Приемочной комиссии. В отсутствие Секретаря Приемочной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комиссии его обязанности и функции в соответствии с настоящим Положением осуществляет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любой член Приемочной комиссии, уполномоченный на выполнение таких функций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Председателем.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3.6. Члены Приемочной комиссии осуществляют свои полномочия лично, передача</w:t>
      </w:r>
      <w:r w:rsidRPr="003E0323">
        <w:rPr>
          <w:lang w:val="ru-RU"/>
        </w:rPr>
        <w:br/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полномочий члена Приемочной комиссии другим лицам не допускается.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3.7. Замена члена Приемочной комиссии осуществляется на основании приказа Заказчика.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3.8. Членами Приемочной комиссии не могут быть лица, лично заинтересованные в результатах исполнения контракта или отдельного этапа контракта. </w:t>
      </w:r>
      <w:r w:rsidRPr="009C262E">
        <w:rPr>
          <w:rFonts w:hAnsi="Times New Roman" w:cs="Times New Roman"/>
          <w:color w:val="000000"/>
          <w:sz w:val="24"/>
          <w:szCs w:val="24"/>
          <w:lang w:val="ru-RU"/>
        </w:rPr>
        <w:t>К таким лицам относятся:</w:t>
      </w:r>
    </w:p>
    <w:p w:rsidR="009C262E" w:rsidRDefault="009C262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33198E" w:rsidRPr="003E0323">
        <w:rPr>
          <w:rFonts w:hAnsi="Times New Roman" w:cs="Times New Roman"/>
          <w:color w:val="000000"/>
          <w:sz w:val="24"/>
          <w:szCs w:val="24"/>
          <w:lang w:val="ru-RU"/>
        </w:rPr>
        <w:t>лица, подавшие заявку на участие в определении поставщика;</w:t>
      </w:r>
    </w:p>
    <w:p w:rsidR="009C262E" w:rsidRDefault="009C262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33198E" w:rsidRPr="003E0323">
        <w:rPr>
          <w:rFonts w:hAnsi="Times New Roman" w:cs="Times New Roman"/>
          <w:color w:val="000000"/>
          <w:sz w:val="24"/>
          <w:szCs w:val="24"/>
          <w:lang w:val="ru-RU"/>
        </w:rPr>
        <w:t>лица, на которых способны оказывать влияние сотрудники поставщика (исполнителя, подрядчика) или их органы управления;</w:t>
      </w:r>
    </w:p>
    <w:p w:rsidR="009C262E" w:rsidRDefault="009C262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33198E" w:rsidRPr="003E0323">
        <w:rPr>
          <w:rFonts w:hAnsi="Times New Roman" w:cs="Times New Roman"/>
          <w:color w:val="000000"/>
          <w:sz w:val="24"/>
          <w:szCs w:val="24"/>
          <w:lang w:val="ru-RU"/>
        </w:rPr>
        <w:t>лица, являющиеся сотрудниками, собственниками, членами органов управления, кредиторами поставщика (исполнителя, подрядчика);</w:t>
      </w:r>
    </w:p>
    <w:p w:rsidR="009C262E" w:rsidRDefault="009C262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33198E" w:rsidRPr="003E0323">
        <w:rPr>
          <w:rFonts w:hAnsi="Times New Roman" w:cs="Times New Roman"/>
          <w:color w:val="000000"/>
          <w:sz w:val="24"/>
          <w:szCs w:val="24"/>
          <w:lang w:val="ru-RU"/>
        </w:rPr>
        <w:t>лица, состоящие в браке с руководителем поставщика (подрядчика, исполнителя) либо являющиеся его близкими родственниками, усыновителями, усыновленными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3.9. В случае выявления в составе Приемочной комиссии указанных лиц Заказчик незамедлительно заменяет их другими лицами, которые соответствуют требованиям, предъявляемым к членам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3.10. Член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комиссии, обнаруживший в процессе работы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 свою личную заинтересованность в результатах исполнения контракта, должен незамедлительно сделать заявление об этом Председателю Приемочной комиссии,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который в таком случае обязан донести до руководителя Заказчика информацию о необходимости замены члена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3.11. Личная заинтересованность заключается в возможности получения членом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 доходов в виде денег, ценностей, иного имущества, в том числе имущественных прав, или услуг имущественного характера, а также иной выгоды для себя или третьих лиц.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Функции Приемочной комиссии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4.1. Приемочная комиссия осуществляет следующие функции: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4.1.1. Проводит анализ документов, подтверждающих факт поставки товаров, выполнения работ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оказания услуг, на предмет соответствия указанных товаров, работ, услуг количеству и качеству,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ассортименту, сроку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годности, утвержденным образцам и формам изготовления, а также иным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требованиям, предусмотренным контрактом.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4.1.2. Проводит анализ представленных поставщиком (подрядчиком, исполнителем) отчетных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документов и материалов, включая товарно-транспортные документы, товарные накладные,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документы изготовителя, инструкции по применению товара, паспорт на товар,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сертификаты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соответствия, доверенности, акты выполненных работ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 оказанных услуг на предмет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соответствия требованиям законодательства Российской Федерации и контракта, а также</w:t>
      </w:r>
      <w:r w:rsidR="009C262E">
        <w:rPr>
          <w:lang w:val="ru-RU"/>
        </w:rPr>
        <w:t xml:space="preserve">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устанавливает наличие предусмотренного условиями контракта количества экземпляров и копий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отчетных документов и материалов.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4.1.3. Доводит до сведения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контрактного управляющего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 информацию о необходимости направления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запросов поставщику (подрядчику, исполнителю)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отсутствии недостающих отчетных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документов и материалов, а также получении разъяснений по предоставленным документам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материалам.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4.1.4. В случае соответствия товара, работы, услуги условиям контракта подписывает документ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приемке результата отдельного этапа исполнения контракта либо товара, работы, услуги.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Порядок деятельности Приемочной комиссии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5.1. Председатель Приемочной комиссии: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5.1.1. Осуществляет общее руководство работой Приемочной комиссии, организует и планирует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деятельность Приемочной комиссии, председательствует на заседаниях</w:t>
      </w:r>
      <w:r w:rsidR="009C262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контролирует выполнение принятых решений и обеспечивает выполнение настоящего Положения.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5.1.2. Определяет время и место проведения заседаний Приемочной комиссии и уведомляет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членов Приемочной комиссии о месте, дате и времени проведения заседания.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5.1.3. Объявляет заседание правомочным или выносит решение о его переносе из-за отсутствия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необходимого количества членов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5.1.4. Открывает и ведет заседание Приемочной комиссии, объявляет перерывы.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5.1.5. Объявляет состав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5.1.6. Вносит предложения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исключении из состава членов Приемочной комиссии, нарушающих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свои обязанности.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5.1.7. Подписывает документ о приемке результата отдельного этапа исполнения контракта, либо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товара, работы, услуги.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5.1.8. Контролирует направление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контрактным управляющим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 документа о приемке.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5.1.9. Несет ответственность за своевременную приемку товаров, работ, услуг, а также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соответствие принятых товаров, работ, услуг условиям контракта.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5.1.10. Осуществляет иные действия в соответствии с законодательством Российской Федерации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 контрактной системе в сфере закупок товаров, работ, услуг для обеспечения муниципальных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нужд и настоящим Положением.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5.2. Секретарь Приемочной комиссии: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5.2.1. Осуществляет подготовку документов к заседанию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5.2.2. Своевременно передает необходимую информацию всем членам Приемочной комиссии,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ведет протоколы заседания, выдает выписки из протоколов или решений Приемочной комиссии,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ведет иную документацию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5.2.3. Оформляет документ о приемке по результатам проведенной приемки результата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отдельного этапа исполнения контракта, а также товара, работы, услуги.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5.2.4. По поручению Председателя Приемочной комиссии подготавливает информацию 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контрактного управляющего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 о необходимости направления запросов поставщикам (подрядчикам,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исполнителям) о недостающих или несоответствующих документах и материалах, а также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получает разъяснения по представленным материалам, документам.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5.2.5. Выполняет по поручению Председателя иные необходимые организационные мероприятия, обеспечивающие деятельность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5.3. Члены Приемочной комиссии: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5.3.1. Осуществляют проверку товаров, работ, услуг на предмет их соответствия условиям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контракта и предусмотренной им нормативной и технической документации.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5.3.2. Осуществляют проверку оформления представленной отчетной документации,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комплектность и количество экземпляров представленной документации.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5.3.3. Принимают решение по результатам проверки товаров, работ, услуг, которое оформляется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документом о приемке.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5.3.4. Подписывают документ о приемке результата отдельного этапа исполнения контракта либо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товара, работы, услуги.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5.3.5. Осуществляют иные действия для всесторонней оценки (проверки) соответствия товаров,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работ, услуг условиям муниципального контракта и требованиям законодательства Российской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Федерации при выявлении несоответствий или недостатков товаров, работ, услуг,</w:t>
      </w:r>
      <w:r w:rsidR="009C262E">
        <w:rPr>
          <w:lang w:val="ru-RU"/>
        </w:rPr>
        <w:t xml:space="preserve">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препятствующих их приемке в целом или отдельного этапа.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Порядок приемки товаров, работ, услуг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6.1. Приемочная комиссия правомочна осуществлять свои функции, если на заседании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присутствуют все члены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6.2. Решения Приемочной комиссии принимаются простым большинством голосов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числа членов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комиссии. При голосовании каждый член Приемочной комиссии имеет один голос.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Голосование осуществляется открыто.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6.3. Работа Приемочной комиссии осуществляется на ее заседаниях, которые проводятся по мере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необходимости с учетом требований настоящего Положения.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6.4. Приемка результатов отдельного этапа исполнения контракта, а также</w:t>
      </w:r>
      <w:r w:rsidR="009C262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поставленного товара,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выполненной работы или оказанной услуги осуществляется в порядке и в сроки, которые установлены контрактом.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6.5. По итогам проведения приемки товаров, работ, услуг Приемочной комиссией принимается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одно из следующих решений: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6.5.1. Товары поставлены, работы выполнены, услуги оказаны полностью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условиями контракта и предусмотренной им нормативной и технической документации, подлежат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приемке.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6.5.2. По итогам приемки товаров, работ, услуг выявлены недостатки поставленных товаров,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выполненных работ, оказанных услуг по количеству, комплектности, объему, качеству и иным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требованиям, установленным контрактом, которые поставщику (подрядчику, исполнителю) следует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устранить в согласованные с Заказчиком сроки.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6.5.3. Товары не поставлены, работы не выполнены, услуги не оказаны, либо товары поставлены,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работы выполнены, услуги оказаны с нарушениями условий контракта и предусмотренной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нормативной и технической документации, не подлежат приемке.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6.6. Решение Приемочной комиссии оформляется документом о приемке, которое подписывается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всеми членами Приемочной комиссии, участвующими в приемке товаров, работ, услуг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 утверждается заказчиком.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Если член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Приемочной комиссии не согласен с решением и (или) имеет особое мнение, оно заносится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документ о приемке Приемочной комиссии за подписью этого члена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6.7. Документ по проведению приемки товаров, работ, услуг по контракту должен содержать: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дату и место проведения приемки товаров, работ, услуг по контракту;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наименование Заказчика;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наименование поставщика (подрядчика, исполнителя);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номер и дату контракта;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наименование товаров, работ, услуг по контракту;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номер и дату экспертизы;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результаты экспертизы;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перечень замечаний, которые были выявлены по итогам приемки товаров, работ, услуг,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перечень рекомендаций и предложений по их реализации;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решение о возможности или о невозможности приемки товаров, работ, услуг;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результаты голосования по итогам приемки товаров, работ, услуг;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– подписи всех членов Приемочной комиссии.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6.8. Если по итогам приемки товаров, работ, услуг будет принято решение о невозможности осуществления приемки товаров, работ, услуг, то заключение Приемочной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проведению приемки товаров, работ, услуг составляется не менее чем в двух экземплярах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незамедлительно передается Заказчику и поставщику (подрядчику, исполнителю).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6.9. Приемочная комиссия вправе не отказывать в приемке результатов отдельного этапа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исполнения контракта либо товара, работы или услуги в случае выявления несоответствия этих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результатов либо этих товара, работы, услуги условиям контракта, если выявленное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несоответствие не препятствует приемке этих результатов либо этих товара, работы, услуги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устранено поставщиком (подрядчиком, исполнителем).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6.10. Приемка результатов отдельного этапа исполнения контракта, а также товара, работы 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услуги осуществляется в порядке и в сроки, которые установлены контрактом, и оформляется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документом о приемке результата отдельного этапа исполнения контракта либо товара, работы,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услуги, который подписывается всеми членами Приемочной комиссии и утверждается Заказчиком,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либо поставщику (подрядчику, исполнителю) в те же сроки Приемочной комиссией направляется в</w:t>
      </w:r>
      <w:r w:rsidR="009C262E">
        <w:rPr>
          <w:lang w:val="ru-RU"/>
        </w:rPr>
        <w:t xml:space="preserve">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письменной форме мотивированный отказ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подписания такого документа.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6.11. Для проверки предоставленных поставщиком (подрядчиком, исполнителем) результатов,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 контрактом, в части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их соответствия условиям контракта Заказчик обязан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провести экспертизу.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6.12. Экспертиза результатов, предусмотренных контрактом, может проводиться Заказчиком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своими силами или к ее проведению могут привлекаться эксперты, экспертные организации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основании контрактов, заключенных в соответствии с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апреля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2013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года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44-ФЗ.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6.13. При принятии решения о приемке или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отказе в приемке результатов отдельного этапа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исполнения контракта либо товара, работы или услуги Приемочная комиссия должна учитывать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отраженные в заключении по результатам экспертизы, проведенной Заказчиком своими силами,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предложения.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6.14. В случае привлечения Заказчиком для проведения экспертизы экспертов, экспертных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организаций при принятии решения о приемке или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отказе в приемке результатов отдельного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этапа исполнения контракта либо товара, работы или услуги Приемочная комиссия должна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учитывать отраженные в заключении по результатам указанной экспертизы предложения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экспертов, экспертных организаций, привлеченных для ее проведения.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6.15. Члены Приемочной комиссии, осуществляющие приемку товара, работы либо услуги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количеству, качеству и комплектности, должны удостоверять своей подписью только те факты,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которые были установлены с их участием. Запись в документах о приемке данных,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установленных непосредственно членами Приемочной комиссии, запрещается.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 исполнении контракта жизненного цикла оформление документа о приемке поставленного товара или выполненной работы (в том числе при необходимости проектирования объекта капитального строительства, создания товара, который должен быть создан в результате выполнения работы) осуществляется после предоставления поставщиком (подрядчиком) в соответствии с настоящим Федеральным законом в порядке и в сроки, которые установлены контрактом, обеспечения исполнения контракта в части последующего обслуживания, при необходимости эксплуатации в течение срока службы, ремонта и (или) утилизации поставленного товара или созданного в результате выполнения работы объекта капитального строительства или товара.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6.1. Исполнение контракта по результатам электронных процедур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При исполнении контракта, заключенного по результатам проведения электронных процедур, закрытых электронных процедур (за исключением закрытых электронных процедур, проводимых в случае, предусмотренном пунктом 5 части 11 статьи 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Закона № 44-ФЗ):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 xml:space="preserve">6.1.2. Поставщик (подрядчик, исполнитель) в срок, установленный в контракте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 (подрядчика, исполнителя), и размещает в единой информационной системе документ о приемке. 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6.1.3. Не позднее двадцати рабочих дней, следующих за днем поступления заказчику документа о приемке: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системы;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системе. Если члены приемочной комиссии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Ответственность членов Приемочной комиссии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7.1. Члены Приемочной комиссии, виновные в нарушении законодательства Российской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Федерации и иных нормативных правовых актов о контрактной системе в сфере закупок товаров,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работ, услуг для обеспечения муниципальных нужд и настоящего Положения, несут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дисциплинарную, гражданско-правовую, административную, уголовную ответственность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соответствии с законодательством Российской Федерации.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7.2. Член Приемочной комиссии, допустивший нарушение законодательства Российской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Федерации, иных нормативных правовых актов о контрактной системе в сфере закупок товаров,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работ, услуг для обеспечения муниципальных нужд и (или) настоящего Положения, может быть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заменен по решению Заказчика.</w:t>
      </w:r>
    </w:p>
    <w:p w:rsidR="009C262E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7.3. В случае если члену Приемочной комиссии станет известно о нарушении порядка приемки товаров, работ, услуг, закупаемых для нужд Заказчика, член Приемочной комиссии обязан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письменно сообщить о данном нарушении Председателю и (или) Заказчику в течение одного дня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момента, когда он узнал о таком нарушении.</w:t>
      </w:r>
    </w:p>
    <w:p w:rsidR="008A6A1C" w:rsidRPr="003E0323" w:rsidRDefault="0033198E" w:rsidP="009C262E">
      <w:pPr>
        <w:spacing w:before="0" w:beforeAutospacing="0" w:after="0" w:afterAutospacing="0"/>
        <w:ind w:firstLine="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7.4. Члены Приемочной комиссии не вправе распространять сведения, составляющие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государственную, служебную или коммерческую тайну, ставшие известными им в ходе приемки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E0323">
        <w:rPr>
          <w:rFonts w:hAnsi="Times New Roman" w:cs="Times New Roman"/>
          <w:color w:val="000000"/>
          <w:sz w:val="24"/>
          <w:szCs w:val="24"/>
          <w:lang w:val="ru-RU"/>
        </w:rPr>
        <w:t>товаров, работ, услуг.</w:t>
      </w:r>
    </w:p>
    <w:p w:rsidR="008A6A1C" w:rsidRPr="003E0323" w:rsidRDefault="008A6A1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8A6A1C" w:rsidRPr="003E0323" w:rsidSect="009C262E">
      <w:pgSz w:w="11907" w:h="16839"/>
      <w:pgMar w:top="568" w:right="8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63D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30612"/>
    <w:rsid w:val="002D33B1"/>
    <w:rsid w:val="002D3591"/>
    <w:rsid w:val="0033198E"/>
    <w:rsid w:val="003514A0"/>
    <w:rsid w:val="003E0323"/>
    <w:rsid w:val="004F7E17"/>
    <w:rsid w:val="005A05CE"/>
    <w:rsid w:val="00653AF6"/>
    <w:rsid w:val="0071276B"/>
    <w:rsid w:val="008A6A1C"/>
    <w:rsid w:val="009C262E"/>
    <w:rsid w:val="00B557CE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A3DDD"/>
  <w15:docId w15:val="{52CA88F9-7873-4DBC-8FB9-66AB8526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2958</Words>
  <Characters>16864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Актион-МЦФЭР</dc:description>
  <cp:lastModifiedBy>Пользователь</cp:lastModifiedBy>
  <cp:revision>5</cp:revision>
  <cp:lastPrinted>2022-08-17T11:48:00Z</cp:lastPrinted>
  <dcterms:created xsi:type="dcterms:W3CDTF">2022-08-17T07:24:00Z</dcterms:created>
  <dcterms:modified xsi:type="dcterms:W3CDTF">2025-06-16T07:56:00Z</dcterms:modified>
</cp:coreProperties>
</file>